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6B441E" w14:textId="77ACD5E8" w:rsidR="006067FA" w:rsidRPr="006067FA" w:rsidRDefault="006067FA" w:rsidP="006067F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Segoe UI"/>
          <w:color w:val="2D2D2D"/>
          <w:kern w:val="0"/>
          <w:sz w:val="21"/>
          <w:szCs w:val="21"/>
          <w:lang w:eastAsia="hu-HU"/>
          <w14:ligatures w14:val="none"/>
        </w:rPr>
      </w:pPr>
      <w:r w:rsidRPr="006067FA">
        <w:rPr>
          <w:rFonts w:ascii="inherit" w:eastAsia="Times New Roman" w:hAnsi="inherit" w:cs="Segoe UI"/>
          <w:color w:val="2D2D2D"/>
          <w:kern w:val="0"/>
          <w:sz w:val="21"/>
          <w:szCs w:val="21"/>
          <w:lang w:eastAsia="hu-HU"/>
          <w14:ligatures w14:val="none"/>
        </w:rPr>
        <w:fldChar w:fldCharType="begin"/>
      </w:r>
      <w:r w:rsidRPr="006067FA">
        <w:rPr>
          <w:rFonts w:ascii="inherit" w:eastAsia="Times New Roman" w:hAnsi="inherit" w:cs="Segoe UI"/>
          <w:color w:val="2D2D2D"/>
          <w:kern w:val="0"/>
          <w:sz w:val="21"/>
          <w:szCs w:val="21"/>
          <w:lang w:eastAsia="hu-HU"/>
          <w14:ligatures w14:val="none"/>
        </w:rPr>
        <w:instrText>HYPERLINK "https://papageno.hu/" \o "Papageno"</w:instrText>
      </w:r>
      <w:r w:rsidRPr="006067FA">
        <w:rPr>
          <w:rFonts w:ascii="inherit" w:eastAsia="Times New Roman" w:hAnsi="inherit" w:cs="Segoe UI"/>
          <w:color w:val="2D2D2D"/>
          <w:kern w:val="0"/>
          <w:sz w:val="21"/>
          <w:szCs w:val="21"/>
          <w:lang w:eastAsia="hu-HU"/>
          <w14:ligatures w14:val="none"/>
        </w:rPr>
      </w:r>
      <w:r w:rsidRPr="006067FA">
        <w:rPr>
          <w:rFonts w:ascii="inherit" w:eastAsia="Times New Roman" w:hAnsi="inherit" w:cs="Segoe UI"/>
          <w:color w:val="2D2D2D"/>
          <w:kern w:val="0"/>
          <w:sz w:val="21"/>
          <w:szCs w:val="21"/>
          <w:lang w:eastAsia="hu-HU"/>
          <w14:ligatures w14:val="none"/>
        </w:rPr>
        <w:fldChar w:fldCharType="separate"/>
      </w:r>
      <w:r w:rsidRPr="006067FA">
        <w:rPr>
          <w:rFonts w:ascii="inherit" w:eastAsia="Times New Roman" w:hAnsi="inherit" w:cs="Segoe UI"/>
          <w:b/>
          <w:bCs/>
          <w:color w:val="0000FF"/>
          <w:spacing w:val="-15"/>
          <w:kern w:val="0"/>
          <w:sz w:val="2"/>
          <w:szCs w:val="2"/>
          <w:bdr w:val="none" w:sz="0" w:space="0" w:color="auto" w:frame="1"/>
          <w:lang w:eastAsia="hu-HU"/>
          <w14:ligatures w14:val="none"/>
        </w:rPr>
        <w:br/>
      </w:r>
      <w:r w:rsidRPr="006067FA">
        <w:rPr>
          <w:rFonts w:ascii="inherit" w:eastAsia="Times New Roman" w:hAnsi="inherit" w:cs="Segoe UI"/>
          <w:b/>
          <w:bCs/>
          <w:noProof/>
          <w:color w:val="0000FF"/>
          <w:spacing w:val="-15"/>
          <w:kern w:val="0"/>
          <w:sz w:val="2"/>
          <w:szCs w:val="2"/>
          <w:bdr w:val="none" w:sz="0" w:space="0" w:color="auto" w:frame="1"/>
          <w:lang w:eastAsia="hu-HU"/>
          <w14:ligatures w14:val="none"/>
        </w:rPr>
        <w:drawing>
          <wp:inline distT="0" distB="0" distL="0" distR="0" wp14:anchorId="7AA2D80F" wp14:editId="452A0273">
            <wp:extent cx="2590800" cy="857250"/>
            <wp:effectExtent l="0" t="0" r="0" b="0"/>
            <wp:docPr id="125631929" name="Kép 5" descr="Papage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pagen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067FA">
        <w:rPr>
          <w:rFonts w:ascii="inherit" w:eastAsia="Times New Roman" w:hAnsi="inherit" w:cs="Segoe UI"/>
          <w:color w:val="2D2D2D"/>
          <w:kern w:val="0"/>
          <w:sz w:val="21"/>
          <w:szCs w:val="21"/>
          <w:lang w:eastAsia="hu-HU"/>
          <w14:ligatures w14:val="none"/>
        </w:rPr>
        <w:fldChar w:fldCharType="end"/>
      </w:r>
    </w:p>
    <w:p w14:paraId="1320EB2C" w14:textId="77777777" w:rsidR="006067FA" w:rsidRPr="006067FA" w:rsidRDefault="006067FA" w:rsidP="006067FA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:lang w:eastAsia="hu-HU"/>
          <w14:ligatures w14:val="none"/>
        </w:rPr>
      </w:pPr>
      <w:r w:rsidRPr="006067FA">
        <w:rPr>
          <w:rFonts w:ascii="Arial" w:eastAsia="Times New Roman" w:hAnsi="Arial" w:cs="Arial"/>
          <w:vanish/>
          <w:kern w:val="0"/>
          <w:sz w:val="16"/>
          <w:szCs w:val="16"/>
          <w:lang w:eastAsia="hu-HU"/>
          <w14:ligatures w14:val="none"/>
        </w:rPr>
        <w:t>Az űrlap teteje</w:t>
      </w:r>
    </w:p>
    <w:p w14:paraId="70EABA44" w14:textId="77777777" w:rsidR="006067FA" w:rsidRPr="006067FA" w:rsidRDefault="006067FA" w:rsidP="006067FA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:lang w:eastAsia="hu-HU"/>
          <w14:ligatures w14:val="none"/>
        </w:rPr>
      </w:pPr>
      <w:r w:rsidRPr="006067FA">
        <w:rPr>
          <w:rFonts w:ascii="Arial" w:eastAsia="Times New Roman" w:hAnsi="Arial" w:cs="Arial"/>
          <w:vanish/>
          <w:kern w:val="0"/>
          <w:sz w:val="16"/>
          <w:szCs w:val="16"/>
          <w:lang w:eastAsia="hu-HU"/>
          <w14:ligatures w14:val="none"/>
        </w:rPr>
        <w:t>Az űrlap alja</w:t>
      </w:r>
    </w:p>
    <w:p w14:paraId="2BDA4B9A" w14:textId="27BAC227" w:rsidR="006067FA" w:rsidRPr="006067FA" w:rsidRDefault="006067FA" w:rsidP="00C2075E">
      <w:pPr>
        <w:shd w:val="clear" w:color="auto" w:fill="FFFFFF"/>
        <w:spacing w:after="0" w:line="240" w:lineRule="auto"/>
        <w:textAlignment w:val="baseline"/>
        <w:rPr>
          <w:rFonts w:ascii="var(--title-font)" w:eastAsia="Times New Roman" w:hAnsi="var(--title-font)" w:cs="Segoe UI"/>
          <w:b/>
          <w:bCs/>
          <w:color w:val="2D2D2D"/>
          <w:spacing w:val="-1"/>
          <w:kern w:val="36"/>
          <w:sz w:val="45"/>
          <w:szCs w:val="45"/>
          <w:lang w:eastAsia="hu-HU"/>
          <w14:ligatures w14:val="none"/>
        </w:rPr>
      </w:pPr>
      <w:r w:rsidRPr="006067FA">
        <w:rPr>
          <w:rFonts w:ascii="var(--title-font)" w:eastAsia="Times New Roman" w:hAnsi="var(--title-font)" w:cs="Segoe UI"/>
          <w:b/>
          <w:bCs/>
          <w:color w:val="2D2D2D"/>
          <w:spacing w:val="-1"/>
          <w:kern w:val="36"/>
          <w:sz w:val="45"/>
          <w:szCs w:val="45"/>
          <w:lang w:eastAsia="hu-HU"/>
          <w14:ligatures w14:val="none"/>
        </w:rPr>
        <w:t>Csaknem kétszázan jelentkeztek az idei Marton Éva Nemzetközi Énekversenyre</w:t>
      </w:r>
    </w:p>
    <w:p w14:paraId="709315EE" w14:textId="77777777" w:rsidR="006067FA" w:rsidRPr="006067FA" w:rsidRDefault="006067FA" w:rsidP="006067F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Segoe UI"/>
          <w:color w:val="2D2D2D"/>
          <w:kern w:val="0"/>
          <w:sz w:val="18"/>
          <w:szCs w:val="18"/>
          <w:lang w:eastAsia="hu-HU"/>
          <w14:ligatures w14:val="none"/>
        </w:rPr>
      </w:pPr>
      <w:r w:rsidRPr="006067FA">
        <w:rPr>
          <w:rFonts w:ascii="inherit" w:eastAsia="Times New Roman" w:hAnsi="inherit" w:cs="Segoe UI"/>
          <w:color w:val="2D2D2D"/>
          <w:kern w:val="0"/>
          <w:sz w:val="18"/>
          <w:szCs w:val="18"/>
          <w:bdr w:val="none" w:sz="0" w:space="0" w:color="auto" w:frame="1"/>
          <w:lang w:eastAsia="hu-HU"/>
          <w14:ligatures w14:val="none"/>
        </w:rPr>
        <w:t>Szerző: </w:t>
      </w:r>
      <w:hyperlink r:id="rId7" w:tooltip="Papageno bejegyzése" w:history="1">
        <w:r w:rsidRPr="006067FA">
          <w:rPr>
            <w:rFonts w:ascii="inherit" w:eastAsia="Times New Roman" w:hAnsi="inherit" w:cs="Segoe UI"/>
            <w:color w:val="0000FF"/>
            <w:kern w:val="0"/>
            <w:sz w:val="18"/>
            <w:szCs w:val="18"/>
            <w:bdr w:val="none" w:sz="0" w:space="0" w:color="auto" w:frame="1"/>
            <w:lang w:eastAsia="hu-HU"/>
            <w14:ligatures w14:val="none"/>
          </w:rPr>
          <w:t>Papageno</w:t>
        </w:r>
      </w:hyperlink>
      <w:r w:rsidRPr="006067FA">
        <w:rPr>
          <w:rFonts w:ascii="inherit" w:eastAsia="Times New Roman" w:hAnsi="inherit" w:cs="Segoe UI"/>
          <w:color w:val="2D2D2D"/>
          <w:kern w:val="0"/>
          <w:sz w:val="18"/>
          <w:szCs w:val="18"/>
          <w:bdr w:val="none" w:sz="0" w:space="0" w:color="auto" w:frame="1"/>
          <w:lang w:eastAsia="hu-HU"/>
          <w14:ligatures w14:val="none"/>
        </w:rPr>
        <w:t>2024. május 22.</w:t>
      </w:r>
    </w:p>
    <w:p w14:paraId="55BD3423" w14:textId="77777777" w:rsidR="006067FA" w:rsidRPr="006067FA" w:rsidRDefault="006067FA" w:rsidP="006067FA">
      <w:pPr>
        <w:shd w:val="clear" w:color="auto" w:fill="FFFFFF"/>
        <w:spacing w:line="240" w:lineRule="auto"/>
        <w:textAlignment w:val="baseline"/>
        <w:rPr>
          <w:rFonts w:ascii="var(--ui-font)" w:eastAsia="Times New Roman" w:hAnsi="var(--ui-font)" w:cs="Segoe UI"/>
          <w:color w:val="2D2D2D"/>
          <w:kern w:val="0"/>
          <w:sz w:val="21"/>
          <w:szCs w:val="21"/>
          <w:lang w:eastAsia="hu-HU"/>
          <w14:ligatures w14:val="none"/>
        </w:rPr>
      </w:pPr>
      <w:hyperlink r:id="rId8" w:tgtFrame="_blank" w:tooltip="Megosztás Facebookon" w:history="1">
        <w:proofErr w:type="spellStart"/>
        <w:r w:rsidRPr="006067FA">
          <w:rPr>
            <w:rFonts w:ascii="inherit" w:eastAsia="Times New Roman" w:hAnsi="inherit" w:cs="Segoe UI"/>
            <w:b/>
            <w:bCs/>
            <w:color w:val="0000FF"/>
            <w:kern w:val="0"/>
            <w:sz w:val="18"/>
            <w:szCs w:val="18"/>
            <w:bdr w:val="none" w:sz="0" w:space="0" w:color="auto" w:frame="1"/>
            <w:lang w:eastAsia="hu-HU"/>
            <w14:ligatures w14:val="none"/>
          </w:rPr>
          <w:t>Facebook</w:t>
        </w:r>
      </w:hyperlink>
      <w:hyperlink r:id="rId9" w:tgtFrame="_blank" w:tooltip="Share on Twitter" w:history="1">
        <w:r w:rsidRPr="006067FA">
          <w:rPr>
            <w:rFonts w:ascii="inherit" w:eastAsia="Times New Roman" w:hAnsi="inherit" w:cs="Segoe UI"/>
            <w:b/>
            <w:bCs/>
            <w:color w:val="0000FF"/>
            <w:kern w:val="0"/>
            <w:sz w:val="18"/>
            <w:szCs w:val="18"/>
            <w:bdr w:val="none" w:sz="0" w:space="0" w:color="auto" w:frame="1"/>
            <w:lang w:eastAsia="hu-HU"/>
            <w14:ligatures w14:val="none"/>
          </w:rPr>
          <w:t>Twitter</w:t>
        </w:r>
        <w:proofErr w:type="spellEnd"/>
      </w:hyperlink>
    </w:p>
    <w:p w14:paraId="5685F31D" w14:textId="40CF9ADC" w:rsidR="006067FA" w:rsidRPr="006067FA" w:rsidRDefault="006067FA" w:rsidP="006067F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Segoe UI"/>
          <w:color w:val="2D2D2D"/>
          <w:kern w:val="0"/>
          <w:sz w:val="21"/>
          <w:szCs w:val="21"/>
          <w:lang w:eastAsia="hu-HU"/>
          <w14:ligatures w14:val="none"/>
        </w:rPr>
      </w:pPr>
      <w:r w:rsidRPr="006067FA">
        <w:rPr>
          <w:rFonts w:ascii="inherit" w:eastAsia="Times New Roman" w:hAnsi="inherit" w:cs="Segoe UI"/>
          <w:noProof/>
          <w:color w:val="2D2D2D"/>
          <w:kern w:val="0"/>
          <w:sz w:val="21"/>
          <w:szCs w:val="21"/>
          <w:lang w:eastAsia="hu-HU"/>
          <w14:ligatures w14:val="none"/>
        </w:rPr>
        <w:drawing>
          <wp:inline distT="0" distB="0" distL="0" distR="0" wp14:anchorId="5ADC7BC3" wp14:editId="02CE5641">
            <wp:extent cx="5760720" cy="3237865"/>
            <wp:effectExtent l="0" t="0" r="0" b="0"/>
            <wp:docPr id="381158989" name="Kép 3" descr="Marton Éva a II. Nemzetközi Marton Éva Énekversenyen - fotó: Mudra Lászl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rton Éva a II. Nemzetközi Marton Éva Énekversenyen - fotó: Mudra László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C758D" w14:textId="77777777" w:rsidR="006067FA" w:rsidRPr="006067FA" w:rsidRDefault="006067FA" w:rsidP="006067FA">
      <w:pPr>
        <w:shd w:val="clear" w:color="auto" w:fill="FFFFFF"/>
        <w:spacing w:line="240" w:lineRule="auto"/>
        <w:jc w:val="center"/>
        <w:textAlignment w:val="baseline"/>
        <w:rPr>
          <w:rFonts w:ascii="inherit" w:eastAsia="Times New Roman" w:hAnsi="inherit" w:cs="Segoe UI"/>
          <w:i/>
          <w:iCs/>
          <w:color w:val="2D2D2D"/>
          <w:kern w:val="0"/>
          <w:sz w:val="21"/>
          <w:szCs w:val="21"/>
          <w:lang w:eastAsia="hu-HU"/>
          <w14:ligatures w14:val="none"/>
        </w:rPr>
      </w:pPr>
      <w:r w:rsidRPr="006067FA">
        <w:rPr>
          <w:rFonts w:ascii="inherit" w:eastAsia="Times New Roman" w:hAnsi="inherit" w:cs="Segoe UI"/>
          <w:i/>
          <w:iCs/>
          <w:color w:val="2D2D2D"/>
          <w:kern w:val="0"/>
          <w:sz w:val="21"/>
          <w:szCs w:val="21"/>
          <w:lang w:eastAsia="hu-HU"/>
          <w14:ligatures w14:val="none"/>
        </w:rPr>
        <w:t>Marton Éva a II. Marton Éva Nemzetközi Énekversenyen - fotó: Mudra László</w:t>
      </w:r>
    </w:p>
    <w:p w14:paraId="1DC69025" w14:textId="77777777" w:rsidR="006067FA" w:rsidRPr="006067FA" w:rsidRDefault="006067FA" w:rsidP="00C2075E">
      <w:pPr>
        <w:shd w:val="clear" w:color="auto" w:fill="FFFFFF"/>
        <w:spacing w:after="0" w:afterAutospacing="1" w:line="240" w:lineRule="auto"/>
        <w:jc w:val="both"/>
        <w:textAlignment w:val="baseline"/>
        <w:rPr>
          <w:rFonts w:ascii="Calibri" w:eastAsia="Times New Roman" w:hAnsi="Calibri" w:cs="Calibri"/>
          <w:b/>
          <w:bCs/>
          <w:color w:val="2D2D2D"/>
          <w:kern w:val="0"/>
          <w:sz w:val="28"/>
          <w:szCs w:val="28"/>
          <w:lang w:eastAsia="hu-HU"/>
          <w14:ligatures w14:val="none"/>
        </w:rPr>
      </w:pPr>
      <w:r w:rsidRPr="006067FA">
        <w:rPr>
          <w:rFonts w:ascii="Calibri" w:eastAsia="Times New Roman" w:hAnsi="Calibri" w:cs="Calibri"/>
          <w:b/>
          <w:bCs/>
          <w:color w:val="2D2D2D"/>
          <w:kern w:val="0"/>
          <w:sz w:val="28"/>
          <w:szCs w:val="28"/>
          <w:bdr w:val="none" w:sz="0" w:space="0" w:color="auto" w:frame="1"/>
          <w:lang w:eastAsia="hu-HU"/>
          <w14:ligatures w14:val="none"/>
        </w:rPr>
        <w:t>A Zeneakadémia 70 000 euró összdíjazású </w:t>
      </w:r>
      <w:hyperlink r:id="rId11" w:history="1">
        <w:r w:rsidRPr="006067FA">
          <w:rPr>
            <w:rFonts w:ascii="Calibri" w:eastAsia="Times New Roman" w:hAnsi="Calibri" w:cs="Calibri"/>
            <w:b/>
            <w:bCs/>
            <w:color w:val="0000FF"/>
            <w:kern w:val="0"/>
            <w:sz w:val="28"/>
            <w:szCs w:val="28"/>
            <w:bdr w:val="none" w:sz="0" w:space="0" w:color="auto" w:frame="1"/>
            <w:lang w:eastAsia="hu-HU"/>
            <w14:ligatures w14:val="none"/>
          </w:rPr>
          <w:t>megmérettetésére</w:t>
        </w:r>
      </w:hyperlink>
      <w:r w:rsidRPr="006067FA">
        <w:rPr>
          <w:rFonts w:ascii="Calibri" w:eastAsia="Times New Roman" w:hAnsi="Calibri" w:cs="Calibri"/>
          <w:b/>
          <w:bCs/>
          <w:color w:val="2D2D2D"/>
          <w:kern w:val="0"/>
          <w:sz w:val="28"/>
          <w:szCs w:val="28"/>
          <w:bdr w:val="none" w:sz="0" w:space="0" w:color="auto" w:frame="1"/>
          <w:lang w:eastAsia="hu-HU"/>
          <w14:ligatures w14:val="none"/>
        </w:rPr>
        <w:t> harminckét ország 106 női és 90 férfi énekese adott be érvényes pályázatot a világ minden tájáról.</w:t>
      </w:r>
    </w:p>
    <w:p w14:paraId="11ED8002" w14:textId="77777777" w:rsidR="006067FA" w:rsidRPr="006067FA" w:rsidRDefault="006067FA" w:rsidP="00C2075E">
      <w:pPr>
        <w:shd w:val="clear" w:color="auto" w:fill="FFFFFF"/>
        <w:spacing w:after="100" w:afterAutospacing="1" w:line="240" w:lineRule="auto"/>
        <w:jc w:val="both"/>
        <w:textAlignment w:val="baseline"/>
        <w:rPr>
          <w:rFonts w:ascii="Calibri" w:eastAsia="Times New Roman" w:hAnsi="Calibri" w:cs="Calibri"/>
          <w:b/>
          <w:bCs/>
          <w:color w:val="2D2D2D"/>
          <w:kern w:val="0"/>
          <w:sz w:val="28"/>
          <w:szCs w:val="28"/>
          <w:lang w:eastAsia="hu-HU"/>
          <w14:ligatures w14:val="none"/>
        </w:rPr>
      </w:pPr>
      <w:r w:rsidRPr="006067FA">
        <w:rPr>
          <w:rFonts w:ascii="Calibri" w:eastAsia="Times New Roman" w:hAnsi="Calibri" w:cs="Calibri"/>
          <w:b/>
          <w:bCs/>
          <w:color w:val="2D2D2D"/>
          <w:kern w:val="0"/>
          <w:sz w:val="28"/>
          <w:szCs w:val="28"/>
          <w:lang w:eastAsia="hu-HU"/>
          <w14:ligatures w14:val="none"/>
        </w:rPr>
        <w:t>Az immár tízéves múltra visszatekintő rangos eseményre a fiatal énekesek egy barokk és egy más korszakból származó, szabadon választott ária, oratórium- vagy kantátarészlet videofelvételével jelentkezhettek. Állampolgárságuk szerint a koreaiak vannak a legtöbben, 44-en, mellettük 30 kínai, 18 orosz és ugyanennyi magyar, valamint tíz ukrán alkotja a legnépesebb csoportokat.</w:t>
      </w:r>
    </w:p>
    <w:p w14:paraId="65C7721C" w14:textId="77777777" w:rsidR="006067FA" w:rsidRPr="006067FA" w:rsidRDefault="006067FA" w:rsidP="00C2075E">
      <w:pPr>
        <w:shd w:val="clear" w:color="auto" w:fill="FFFFFF"/>
        <w:spacing w:after="100" w:afterAutospacing="1" w:line="240" w:lineRule="auto"/>
        <w:jc w:val="both"/>
        <w:textAlignment w:val="baseline"/>
        <w:rPr>
          <w:rFonts w:ascii="Calibri" w:eastAsia="Times New Roman" w:hAnsi="Calibri" w:cs="Calibri"/>
          <w:b/>
          <w:bCs/>
          <w:color w:val="2D2D2D"/>
          <w:kern w:val="0"/>
          <w:sz w:val="28"/>
          <w:szCs w:val="28"/>
          <w:lang w:eastAsia="hu-HU"/>
          <w14:ligatures w14:val="none"/>
        </w:rPr>
      </w:pPr>
      <w:r w:rsidRPr="006067FA">
        <w:rPr>
          <w:rFonts w:ascii="Calibri" w:eastAsia="Times New Roman" w:hAnsi="Calibri" w:cs="Calibri"/>
          <w:b/>
          <w:bCs/>
          <w:color w:val="2D2D2D"/>
          <w:kern w:val="0"/>
          <w:sz w:val="28"/>
          <w:szCs w:val="28"/>
          <w:lang w:eastAsia="hu-HU"/>
          <w14:ligatures w14:val="none"/>
        </w:rPr>
        <w:t>Érkezett még számos jelentkezés az Egyesült Államok, Németország, Kazahsztán és Horvátország állampolgáraitól, illetve beadtak pályázatot a Dél-afrikai Köztársaság, Kanada, Brazília, Ausztrália és Thaiföld szülöttei is. A hangfajokat tekintve 81 szoprán, 40 bariton, 24 tenor, 19 mezzoszoprán, 13 bariton/basszbariton, 7 basszus, 5 mezzoszoprán/alt, 5 kontratenor, 1 alt és 1 tenor/kontratenor található közöttük.</w:t>
      </w:r>
    </w:p>
    <w:p w14:paraId="2F71921C" w14:textId="77777777" w:rsidR="006067FA" w:rsidRPr="006067FA" w:rsidRDefault="006067FA" w:rsidP="00C2075E">
      <w:pPr>
        <w:shd w:val="clear" w:color="auto" w:fill="FFFFFF"/>
        <w:spacing w:after="100" w:afterAutospacing="1" w:line="240" w:lineRule="auto"/>
        <w:jc w:val="both"/>
        <w:textAlignment w:val="baseline"/>
        <w:rPr>
          <w:rFonts w:ascii="Calibri" w:eastAsia="Times New Roman" w:hAnsi="Calibri" w:cs="Calibri"/>
          <w:b/>
          <w:bCs/>
          <w:color w:val="2D2D2D"/>
          <w:kern w:val="0"/>
          <w:sz w:val="28"/>
          <w:szCs w:val="28"/>
          <w:lang w:eastAsia="hu-HU"/>
          <w14:ligatures w14:val="none"/>
        </w:rPr>
      </w:pPr>
      <w:r w:rsidRPr="006067FA">
        <w:rPr>
          <w:rFonts w:ascii="Calibri" w:eastAsia="Times New Roman" w:hAnsi="Calibri" w:cs="Calibri"/>
          <w:b/>
          <w:bCs/>
          <w:color w:val="2D2D2D"/>
          <w:kern w:val="0"/>
          <w:sz w:val="28"/>
          <w:szCs w:val="28"/>
          <w:lang w:eastAsia="hu-HU"/>
          <w14:ligatures w14:val="none"/>
        </w:rPr>
        <w:lastRenderedPageBreak/>
        <w:t>A 196 énekesből 36-an visszatérő versenyzők, ebből hatan immár harmadszor indulnak. A legutóbbi, 2022-ben rendezett ötödik megmérettetésen 132 jelentkező és 19 „újrázó” volt.</w:t>
      </w:r>
    </w:p>
    <w:p w14:paraId="32FF1244" w14:textId="1AB8F9DE" w:rsidR="006067FA" w:rsidRPr="006067FA" w:rsidRDefault="006067FA" w:rsidP="00C2075E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bCs/>
          <w:color w:val="2D2D2D"/>
          <w:kern w:val="0"/>
          <w:sz w:val="28"/>
          <w:szCs w:val="28"/>
          <w:lang w:eastAsia="hu-HU"/>
          <w14:ligatures w14:val="none"/>
        </w:rPr>
      </w:pPr>
      <w:r w:rsidRPr="00C2075E">
        <w:rPr>
          <w:rFonts w:ascii="Calibri" w:eastAsia="Times New Roman" w:hAnsi="Calibri" w:cs="Calibri"/>
          <w:b/>
          <w:bCs/>
          <w:noProof/>
          <w:color w:val="2D2D2D"/>
          <w:kern w:val="0"/>
          <w:sz w:val="28"/>
          <w:szCs w:val="28"/>
          <w:lang w:eastAsia="hu-HU"/>
          <w14:ligatures w14:val="none"/>
        </w:rPr>
        <w:drawing>
          <wp:inline distT="0" distB="0" distL="0" distR="0" wp14:anchorId="1EF7F47E" wp14:editId="34CC12E6">
            <wp:extent cx="5760720" cy="3836035"/>
            <wp:effectExtent l="0" t="0" r="0" b="0"/>
            <wp:docPr id="1743545718" name="Kép 1" descr="Marton-verseny sorsolás - fotó: Mudra Lászl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rton-verseny sorsolás - fotó: Mudra László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067FA">
        <w:rPr>
          <w:rFonts w:ascii="Calibri" w:eastAsia="Times New Roman" w:hAnsi="Calibri" w:cs="Calibri"/>
          <w:b/>
          <w:bCs/>
          <w:color w:val="2D2D2D"/>
          <w:kern w:val="0"/>
          <w:sz w:val="28"/>
          <w:szCs w:val="28"/>
          <w:lang w:eastAsia="hu-HU"/>
          <w14:ligatures w14:val="none"/>
        </w:rPr>
        <w:t>Marton-verseny sorsolás – fotó: Mudra László</w:t>
      </w:r>
    </w:p>
    <w:p w14:paraId="7E6C8939" w14:textId="77777777" w:rsidR="006067FA" w:rsidRPr="006067FA" w:rsidRDefault="006067FA" w:rsidP="00C2075E">
      <w:pPr>
        <w:shd w:val="clear" w:color="auto" w:fill="FFFFFF"/>
        <w:spacing w:after="100" w:afterAutospacing="1" w:line="240" w:lineRule="auto"/>
        <w:jc w:val="both"/>
        <w:textAlignment w:val="baseline"/>
        <w:rPr>
          <w:rFonts w:ascii="Calibri" w:eastAsia="Times New Roman" w:hAnsi="Calibri" w:cs="Calibri"/>
          <w:b/>
          <w:bCs/>
          <w:color w:val="2D2D2D"/>
          <w:kern w:val="0"/>
          <w:sz w:val="28"/>
          <w:szCs w:val="28"/>
          <w:lang w:eastAsia="hu-HU"/>
          <w14:ligatures w14:val="none"/>
        </w:rPr>
      </w:pPr>
      <w:r w:rsidRPr="006067FA">
        <w:rPr>
          <w:rFonts w:ascii="Calibri" w:eastAsia="Times New Roman" w:hAnsi="Calibri" w:cs="Calibri"/>
          <w:b/>
          <w:bCs/>
          <w:color w:val="2D2D2D"/>
          <w:kern w:val="0"/>
          <w:sz w:val="28"/>
          <w:szCs w:val="28"/>
          <w:lang w:eastAsia="hu-HU"/>
          <w14:ligatures w14:val="none"/>
        </w:rPr>
        <w:t>A Marton Éva professzor asszony vezetésével felálló előzsűri a következő hetekben dönti el, kik jutnak a szeptember 1. és 8. között rendezendő élő fordulókba. A válogatás eredményét június elején teszi közzé a szervező Zeneakadémia a verseny honlapján, a martoncompetition.hu portálon, és e-mailben értesítik a versenyzőket is.</w:t>
      </w:r>
    </w:p>
    <w:p w14:paraId="13A70588" w14:textId="71080499" w:rsidR="00510097" w:rsidRPr="00C2075E" w:rsidRDefault="006067FA" w:rsidP="00C2075E">
      <w:pPr>
        <w:shd w:val="clear" w:color="auto" w:fill="FFFFFF"/>
        <w:spacing w:line="240" w:lineRule="auto"/>
        <w:jc w:val="both"/>
        <w:textAlignment w:val="baseline"/>
        <w:rPr>
          <w:rFonts w:ascii="Calibri" w:hAnsi="Calibri" w:cs="Calibri"/>
          <w:b/>
          <w:bCs/>
          <w:sz w:val="28"/>
          <w:szCs w:val="28"/>
        </w:rPr>
      </w:pPr>
      <w:r w:rsidRPr="006067FA">
        <w:rPr>
          <w:rFonts w:ascii="Calibri" w:eastAsia="Times New Roman" w:hAnsi="Calibri" w:cs="Calibri"/>
          <w:b/>
          <w:bCs/>
          <w:color w:val="2D2D2D"/>
          <w:kern w:val="0"/>
          <w:sz w:val="28"/>
          <w:szCs w:val="28"/>
          <w:lang w:eastAsia="hu-HU"/>
          <w14:ligatures w14:val="none"/>
        </w:rPr>
        <w:t xml:space="preserve">A MOL – Új Európa Alapítvány és a Nemzeti Kulturális Alap által biztosított támogatásokból megvalósuló verseny nemzetközi zsűrijének elnöke Prof. em. Ks. Marton Éva.  A rangos testületbe ismét az operavilág magyar és külföldi kiválóságai kaptak meghívást: Miguel </w:t>
      </w:r>
      <w:r w:rsidR="00C2075E" w:rsidRPr="006067FA">
        <w:rPr>
          <w:rFonts w:ascii="Calibri" w:eastAsia="Times New Roman" w:hAnsi="Calibri" w:cs="Calibri"/>
          <w:b/>
          <w:bCs/>
          <w:color w:val="2D2D2D"/>
          <w:kern w:val="0"/>
          <w:sz w:val="28"/>
          <w:szCs w:val="28"/>
          <w:lang w:eastAsia="hu-HU"/>
          <w14:ligatures w14:val="none"/>
        </w:rPr>
        <w:t>Lerin</w:t>
      </w:r>
      <w:r w:rsidRPr="006067FA">
        <w:rPr>
          <w:rFonts w:ascii="Calibri" w:eastAsia="Times New Roman" w:hAnsi="Calibri" w:cs="Calibri"/>
          <w:b/>
          <w:bCs/>
          <w:color w:val="2D2D2D"/>
          <w:kern w:val="0"/>
          <w:sz w:val="28"/>
          <w:szCs w:val="28"/>
          <w:lang w:eastAsia="hu-HU"/>
          <w14:ligatures w14:val="none"/>
        </w:rPr>
        <w:t xml:space="preserve">, az egyik legbefolyásosabb spanyol művészeti menedzser; Peter Mario Katona, a londoni Royal Opera House casting </w:t>
      </w:r>
      <w:r w:rsidR="00C2075E" w:rsidRPr="006067FA">
        <w:rPr>
          <w:rFonts w:ascii="Calibri" w:eastAsia="Times New Roman" w:hAnsi="Calibri" w:cs="Calibri"/>
          <w:b/>
          <w:bCs/>
          <w:color w:val="2D2D2D"/>
          <w:kern w:val="0"/>
          <w:sz w:val="28"/>
          <w:szCs w:val="28"/>
          <w:lang w:eastAsia="hu-HU"/>
          <w14:ligatures w14:val="none"/>
        </w:rPr>
        <w:t>direktora</w:t>
      </w:r>
      <w:r w:rsidRPr="006067FA">
        <w:rPr>
          <w:rFonts w:ascii="Calibri" w:eastAsia="Times New Roman" w:hAnsi="Calibri" w:cs="Calibri"/>
          <w:b/>
          <w:bCs/>
          <w:color w:val="2D2D2D"/>
          <w:kern w:val="0"/>
          <w:sz w:val="28"/>
          <w:szCs w:val="28"/>
          <w:lang w:eastAsia="hu-HU"/>
          <w14:ligatures w14:val="none"/>
        </w:rPr>
        <w:t>; Anatoli Goussev ukrajnai születésű, Olaszországban élő és dolgozó tenor, énekmester; Christina Scheppelmann német zenei menedzser, a barcelonai Liceu operaház volt művészeti igazgatója, jelenleg a Seattle-i Opera főigazgatója; Vittorio Terranova olasz tenor; Dmitrij Vdovin, a Bolsoj Színház ifjúsági operaprogramjának igazgatója; Meláth Andrea mezzoszoprán, a Zeneakadémia Ének Tanszékének vezetője; valamint Ókovács Szilveszter, a Magyar Állami Operaház főigazgatója.</w:t>
      </w:r>
    </w:p>
    <w:sectPr w:rsidR="00510097" w:rsidRPr="00C2075E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5EFA77" w14:textId="77777777" w:rsidR="00AC4BA2" w:rsidRDefault="00AC4BA2" w:rsidP="006067FA">
      <w:pPr>
        <w:spacing w:after="0" w:line="240" w:lineRule="auto"/>
      </w:pPr>
      <w:r>
        <w:separator/>
      </w:r>
    </w:p>
  </w:endnote>
  <w:endnote w:type="continuationSeparator" w:id="0">
    <w:p w14:paraId="217BF66C" w14:textId="77777777" w:rsidR="00AC4BA2" w:rsidRDefault="00AC4BA2" w:rsidP="00606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ar(--title-font)">
    <w:altName w:val="Cambria"/>
    <w:panose1 w:val="00000000000000000000"/>
    <w:charset w:val="00"/>
    <w:family w:val="roman"/>
    <w:notTrueType/>
    <w:pitch w:val="default"/>
  </w:font>
  <w:font w:name="var(--ui-font)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3A8758" w14:textId="77777777" w:rsidR="00AC4BA2" w:rsidRDefault="00AC4BA2" w:rsidP="006067FA">
      <w:pPr>
        <w:spacing w:after="0" w:line="240" w:lineRule="auto"/>
      </w:pPr>
      <w:r>
        <w:separator/>
      </w:r>
    </w:p>
  </w:footnote>
  <w:footnote w:type="continuationSeparator" w:id="0">
    <w:p w14:paraId="404B0737" w14:textId="77777777" w:rsidR="00AC4BA2" w:rsidRDefault="00AC4BA2" w:rsidP="006067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89018991"/>
      <w:docPartObj>
        <w:docPartGallery w:val="Page Numbers (Top of Page)"/>
        <w:docPartUnique/>
      </w:docPartObj>
    </w:sdtPr>
    <w:sdtContent>
      <w:p w14:paraId="40968405" w14:textId="45ECB203" w:rsidR="006067FA" w:rsidRDefault="006067FA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BA279D" w14:textId="77777777" w:rsidR="006067FA" w:rsidRDefault="006067FA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7FA"/>
    <w:rsid w:val="00510097"/>
    <w:rsid w:val="00577AA7"/>
    <w:rsid w:val="006067FA"/>
    <w:rsid w:val="00724CC1"/>
    <w:rsid w:val="00AC4BA2"/>
    <w:rsid w:val="00C2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9F217"/>
  <w15:chartTrackingRefBased/>
  <w15:docId w15:val="{732ABDBF-F981-49D3-ABA1-BF5A4ADC0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067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067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067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067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067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067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067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067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067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067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067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067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067F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067F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067F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067F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067F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067F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067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067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067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067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067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067F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067F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067F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067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067F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067FA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semiHidden/>
    <w:unhideWhenUsed/>
    <w:rsid w:val="006067FA"/>
    <w:rPr>
      <w:color w:val="0000FF"/>
      <w:u w:val="single"/>
    </w:rPr>
  </w:style>
  <w:style w:type="paragraph" w:styleId="z-Akrdvteteje">
    <w:name w:val="HTML Top of Form"/>
    <w:basedOn w:val="Norml"/>
    <w:next w:val="Norml"/>
    <w:link w:val="z-AkrdvtetejeChar"/>
    <w:hidden/>
    <w:uiPriority w:val="99"/>
    <w:semiHidden/>
    <w:unhideWhenUsed/>
    <w:rsid w:val="006067F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hu-HU"/>
    </w:rPr>
  </w:style>
  <w:style w:type="character" w:customStyle="1" w:styleId="z-AkrdvtetejeChar">
    <w:name w:val="z-A kérdőív teteje Char"/>
    <w:basedOn w:val="Bekezdsalapbettpusa"/>
    <w:link w:val="z-Akrdvteteje"/>
    <w:uiPriority w:val="99"/>
    <w:semiHidden/>
    <w:rsid w:val="006067FA"/>
    <w:rPr>
      <w:rFonts w:ascii="Arial" w:eastAsia="Times New Roman" w:hAnsi="Arial" w:cs="Arial"/>
      <w:vanish/>
      <w:kern w:val="0"/>
      <w:sz w:val="16"/>
      <w:szCs w:val="16"/>
      <w:lang w:eastAsia="hu-HU"/>
    </w:rPr>
  </w:style>
  <w:style w:type="paragraph" w:styleId="z-Akrdvalja">
    <w:name w:val="HTML Bottom of Form"/>
    <w:basedOn w:val="Norml"/>
    <w:next w:val="Norml"/>
    <w:link w:val="z-AkrdvaljaChar"/>
    <w:hidden/>
    <w:uiPriority w:val="99"/>
    <w:semiHidden/>
    <w:unhideWhenUsed/>
    <w:rsid w:val="006067F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hu-HU"/>
    </w:rPr>
  </w:style>
  <w:style w:type="character" w:customStyle="1" w:styleId="z-AkrdvaljaChar">
    <w:name w:val="z-A kérdőív alja Char"/>
    <w:basedOn w:val="Bekezdsalapbettpusa"/>
    <w:link w:val="z-Akrdvalja"/>
    <w:uiPriority w:val="99"/>
    <w:semiHidden/>
    <w:rsid w:val="006067FA"/>
    <w:rPr>
      <w:rFonts w:ascii="Arial" w:eastAsia="Times New Roman" w:hAnsi="Arial" w:cs="Arial"/>
      <w:vanish/>
      <w:kern w:val="0"/>
      <w:sz w:val="16"/>
      <w:szCs w:val="16"/>
      <w:lang w:eastAsia="hu-HU"/>
    </w:rPr>
  </w:style>
  <w:style w:type="character" w:customStyle="1" w:styleId="meta-item">
    <w:name w:val="meta-item"/>
    <w:basedOn w:val="Bekezdsalapbettpusa"/>
    <w:rsid w:val="006067FA"/>
  </w:style>
  <w:style w:type="character" w:customStyle="1" w:styleId="by">
    <w:name w:val="by"/>
    <w:basedOn w:val="Bekezdsalapbettpusa"/>
    <w:rsid w:val="006067FA"/>
  </w:style>
  <w:style w:type="character" w:customStyle="1" w:styleId="label">
    <w:name w:val="label"/>
    <w:basedOn w:val="Bekezdsalapbettpusa"/>
    <w:rsid w:val="006067FA"/>
  </w:style>
  <w:style w:type="paragraph" w:styleId="NormlWeb">
    <w:name w:val="Normal (Web)"/>
    <w:basedOn w:val="Norml"/>
    <w:uiPriority w:val="99"/>
    <w:semiHidden/>
    <w:unhideWhenUsed/>
    <w:rsid w:val="006067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6067FA"/>
    <w:rPr>
      <w:b/>
      <w:bCs/>
    </w:rPr>
  </w:style>
  <w:style w:type="paragraph" w:styleId="lfej">
    <w:name w:val="header"/>
    <w:basedOn w:val="Norml"/>
    <w:link w:val="lfejChar"/>
    <w:uiPriority w:val="99"/>
    <w:unhideWhenUsed/>
    <w:rsid w:val="006067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067FA"/>
  </w:style>
  <w:style w:type="paragraph" w:styleId="llb">
    <w:name w:val="footer"/>
    <w:basedOn w:val="Norml"/>
    <w:link w:val="llbChar"/>
    <w:uiPriority w:val="99"/>
    <w:unhideWhenUsed/>
    <w:rsid w:val="006067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067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84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68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80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894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31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952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2DADA"/>
                            <w:left w:val="single" w:sz="6" w:space="0" w:color="E2DADA"/>
                            <w:bottom w:val="single" w:sz="6" w:space="0" w:color="E2DADA"/>
                            <w:right w:val="single" w:sz="6" w:space="0" w:color="E2DADA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02659149">
          <w:marLeft w:val="0"/>
          <w:marRight w:val="0"/>
          <w:marTop w:val="63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082245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70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62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19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46163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502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722157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87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02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338697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60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9041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51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02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694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250864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2181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3476776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harer.php?u=https%3A%2F%2Fpapageno.hu%2Fblogok%2Fmarton-eva-enekverseny%2F2024%2F05%2Fketszaz-jelentkezes-zeneakademia%2F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papageno.hu/szerzo/papageno/" TargetMode="External"/><Relationship Id="rId12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martoncompetition.hu/hu/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footnotes" Target="footnotes.xml"/><Relationship Id="rId9" Type="http://schemas.openxmlformats.org/officeDocument/2006/relationships/hyperlink" Target="https://twitter.com/intent/tweet?url=https%3A%2F%2Fpapageno.hu%2Fblogok%2Fmarton-eva-enekverseny%2F2024%2F05%2Fketszaz-jelentkezes-zeneakademia%2F&amp;text=Csaknem%20k%C3%A9tsz%C3%A1zan%20jelentkeztek%20az%20idei%20Marton%20%C3%89va%20Nemzetk%C3%B6zi%20%C3%89nekverseny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415</Words>
  <Characters>2867</Characters>
  <Application>Microsoft Office Word</Application>
  <DocSecurity>0</DocSecurity>
  <Lines>23</Lines>
  <Paragraphs>6</Paragraphs>
  <ScaleCrop>false</ScaleCrop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Zoltán Marton dr.</dc:creator>
  <cp:keywords/>
  <dc:description/>
  <cp:lastModifiedBy>Zoltán Marton dr.</cp:lastModifiedBy>
  <cp:revision>2</cp:revision>
  <dcterms:created xsi:type="dcterms:W3CDTF">2024-05-22T09:42:00Z</dcterms:created>
  <dcterms:modified xsi:type="dcterms:W3CDTF">2024-05-22T09:46:00Z</dcterms:modified>
</cp:coreProperties>
</file>